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AD238" w14:textId="77777777" w:rsidR="002607A6" w:rsidRPr="00F009EF" w:rsidRDefault="002607A6" w:rsidP="002607A6">
      <w:pPr>
        <w:spacing w:line="276" w:lineRule="auto"/>
        <w:jc w:val="center"/>
        <w:rPr>
          <w:rFonts w:asciiTheme="minorHAnsi" w:hAnsiTheme="minorHAnsi" w:cstheme="minorHAnsi"/>
          <w:b/>
          <w:bCs/>
          <w:sz w:val="22"/>
          <w:szCs w:val="22"/>
        </w:rPr>
      </w:pPr>
      <w:r w:rsidRPr="00F009EF">
        <w:rPr>
          <w:rFonts w:asciiTheme="minorHAnsi" w:hAnsiTheme="minorHAnsi" w:cstheme="minorHAnsi"/>
          <w:b/>
          <w:bCs/>
          <w:sz w:val="22"/>
          <w:szCs w:val="22"/>
        </w:rPr>
        <w:t>TECHNINĖ SPECIFIKACIJA</w:t>
      </w:r>
    </w:p>
    <w:p w14:paraId="5FFF9691" w14:textId="77777777" w:rsidR="002607A6" w:rsidRPr="00F009EF" w:rsidRDefault="002607A6" w:rsidP="002607A6">
      <w:pPr>
        <w:spacing w:line="276" w:lineRule="auto"/>
        <w:jc w:val="center"/>
        <w:rPr>
          <w:rFonts w:asciiTheme="minorHAnsi" w:hAnsiTheme="minorHAnsi" w:cstheme="minorHAnsi"/>
          <w:sz w:val="22"/>
          <w:szCs w:val="22"/>
        </w:rPr>
      </w:pPr>
    </w:p>
    <w:p w14:paraId="6B402BEA" w14:textId="77777777" w:rsidR="002607A6" w:rsidRPr="00F009EF" w:rsidRDefault="002607A6" w:rsidP="002607A6">
      <w:pPr>
        <w:pStyle w:val="Sraopastraipa"/>
        <w:numPr>
          <w:ilvl w:val="0"/>
          <w:numId w:val="1"/>
        </w:numPr>
        <w:pBdr>
          <w:bottom w:val="single" w:sz="4" w:space="1" w:color="auto"/>
        </w:pBdr>
        <w:spacing w:line="276" w:lineRule="auto"/>
        <w:ind w:left="0" w:firstLine="720"/>
        <w:rPr>
          <w:rFonts w:asciiTheme="minorHAnsi" w:hAnsiTheme="minorHAnsi" w:cstheme="minorHAnsi"/>
          <w:b/>
          <w:sz w:val="22"/>
          <w:szCs w:val="22"/>
        </w:rPr>
      </w:pPr>
      <w:r w:rsidRPr="00F009EF">
        <w:rPr>
          <w:rFonts w:asciiTheme="minorHAnsi" w:hAnsiTheme="minorHAnsi" w:cstheme="minorHAnsi"/>
          <w:b/>
          <w:sz w:val="22"/>
          <w:szCs w:val="22"/>
        </w:rPr>
        <w:t>PIRKIMO OBJEKTAS</w:t>
      </w:r>
    </w:p>
    <w:p w14:paraId="17E197C9" w14:textId="77777777" w:rsidR="002607A6" w:rsidRPr="00F009EF" w:rsidRDefault="002607A6" w:rsidP="002607A6">
      <w:pPr>
        <w:pStyle w:val="Sraopastraipa"/>
        <w:spacing w:line="276" w:lineRule="auto"/>
        <w:ind w:firstLine="720"/>
        <w:rPr>
          <w:rFonts w:asciiTheme="minorHAnsi" w:hAnsiTheme="minorHAnsi" w:cstheme="minorHAnsi"/>
          <w:b/>
          <w:sz w:val="22"/>
          <w:szCs w:val="22"/>
        </w:rPr>
      </w:pPr>
    </w:p>
    <w:p w14:paraId="4488C386" w14:textId="66CA7D8A" w:rsidR="002607A6" w:rsidRPr="00F009EF" w:rsidRDefault="002607A6" w:rsidP="002607A6">
      <w:pPr>
        <w:pStyle w:val="Sraopastraipa"/>
        <w:numPr>
          <w:ilvl w:val="1"/>
          <w:numId w:val="4"/>
        </w:numPr>
        <w:spacing w:line="276" w:lineRule="auto"/>
        <w:ind w:left="0" w:firstLine="720"/>
        <w:jc w:val="both"/>
        <w:rPr>
          <w:rFonts w:asciiTheme="minorHAnsi" w:hAnsiTheme="minorHAnsi" w:cstheme="minorHAnsi"/>
          <w:sz w:val="22"/>
          <w:szCs w:val="22"/>
        </w:rPr>
      </w:pPr>
      <w:r w:rsidRPr="00F009EF">
        <w:rPr>
          <w:rFonts w:asciiTheme="minorHAnsi" w:hAnsiTheme="minorHAnsi" w:cstheme="minorHAnsi"/>
          <w:sz w:val="22"/>
          <w:szCs w:val="22"/>
        </w:rPr>
        <w:t xml:space="preserve">Pirkimo objektas – inžinerinių tinklų (vandentiekio, buitinių nuotekų, paviršinių tinklų), priskiriamų ypatingųjų ir neypatingųjų statinių kategorijai, </w:t>
      </w:r>
      <w:r w:rsidR="00EB6AA7" w:rsidRPr="00F009EF">
        <w:rPr>
          <w:rFonts w:asciiTheme="minorHAnsi" w:hAnsiTheme="minorHAnsi" w:cstheme="minorHAnsi"/>
          <w:sz w:val="22"/>
          <w:szCs w:val="22"/>
        </w:rPr>
        <w:t>Statybos darbų t</w:t>
      </w:r>
      <w:r w:rsidRPr="00F009EF">
        <w:rPr>
          <w:rFonts w:asciiTheme="minorHAnsi" w:hAnsiTheme="minorHAnsi" w:cstheme="minorHAnsi"/>
          <w:sz w:val="22"/>
          <w:szCs w:val="22"/>
        </w:rPr>
        <w:t xml:space="preserve">echninės priežiūros paslaugos (toliau – </w:t>
      </w:r>
      <w:r w:rsidRPr="00F009EF">
        <w:rPr>
          <w:rFonts w:asciiTheme="minorHAnsi" w:hAnsiTheme="minorHAnsi" w:cstheme="minorHAnsi"/>
          <w:b/>
          <w:sz w:val="22"/>
          <w:szCs w:val="22"/>
        </w:rPr>
        <w:t>Paslaugos</w:t>
      </w:r>
      <w:r w:rsidRPr="00F009EF">
        <w:rPr>
          <w:rFonts w:asciiTheme="minorHAnsi" w:hAnsiTheme="minorHAnsi" w:cstheme="minorHAnsi"/>
          <w:sz w:val="22"/>
          <w:szCs w:val="22"/>
        </w:rPr>
        <w:t xml:space="preserve">), kurios apima: </w:t>
      </w:r>
    </w:p>
    <w:p w14:paraId="4DC1CCC9" w14:textId="11E68248" w:rsidR="002607A6" w:rsidRPr="00F009EF" w:rsidRDefault="002607A6" w:rsidP="002607A6">
      <w:pPr>
        <w:pStyle w:val="Sraopastraipa"/>
        <w:numPr>
          <w:ilvl w:val="1"/>
          <w:numId w:val="4"/>
        </w:numPr>
        <w:spacing w:line="276" w:lineRule="auto"/>
        <w:ind w:left="0" w:firstLine="720"/>
        <w:jc w:val="both"/>
        <w:rPr>
          <w:rFonts w:asciiTheme="minorHAnsi" w:hAnsiTheme="minorHAnsi" w:cstheme="minorHAnsi"/>
          <w:sz w:val="22"/>
          <w:szCs w:val="22"/>
        </w:rPr>
      </w:pPr>
      <w:r w:rsidRPr="00F009EF">
        <w:rPr>
          <w:rFonts w:asciiTheme="minorHAnsi" w:hAnsiTheme="minorHAnsi" w:cstheme="minorHAnsi"/>
          <w:sz w:val="22"/>
          <w:szCs w:val="22"/>
        </w:rPr>
        <w:t xml:space="preserve">Statybos </w:t>
      </w:r>
      <w:r w:rsidR="00EB6AA7" w:rsidRPr="00F009EF">
        <w:rPr>
          <w:rFonts w:asciiTheme="minorHAnsi" w:hAnsiTheme="minorHAnsi" w:cstheme="minorHAnsi"/>
          <w:sz w:val="22"/>
          <w:szCs w:val="22"/>
        </w:rPr>
        <w:t xml:space="preserve">darbų </w:t>
      </w:r>
      <w:r w:rsidRPr="00F009EF">
        <w:rPr>
          <w:rFonts w:asciiTheme="minorHAnsi" w:hAnsiTheme="minorHAnsi" w:cstheme="minorHAnsi"/>
          <w:sz w:val="22"/>
          <w:szCs w:val="22"/>
        </w:rPr>
        <w:t>techninės priežiūros paslaugų teikimo tikslas – užtikrinti tinkamą (teisės aktų reikalavimus ir Užsakovo poreikius atitinkantį) vandentiekio,  buitinių nuotekų, paviršinių tinklų rekonstrukcija</w:t>
      </w:r>
      <w:r w:rsidR="00EB6AA7" w:rsidRPr="00F009EF">
        <w:rPr>
          <w:rFonts w:asciiTheme="minorHAnsi" w:hAnsiTheme="minorHAnsi" w:cstheme="minorHAnsi"/>
          <w:sz w:val="22"/>
          <w:szCs w:val="22"/>
        </w:rPr>
        <w:t xml:space="preserve"> statybos priežiūrą</w:t>
      </w:r>
    </w:p>
    <w:p w14:paraId="1EDA2472" w14:textId="77777777" w:rsidR="002607A6" w:rsidRPr="00F009EF" w:rsidRDefault="002607A6" w:rsidP="002607A6">
      <w:pPr>
        <w:pStyle w:val="Sraopastraipa"/>
        <w:numPr>
          <w:ilvl w:val="1"/>
          <w:numId w:val="4"/>
        </w:numPr>
        <w:spacing w:line="276" w:lineRule="auto"/>
        <w:ind w:left="0" w:firstLine="720"/>
        <w:jc w:val="both"/>
        <w:rPr>
          <w:rFonts w:asciiTheme="minorHAnsi" w:hAnsiTheme="minorHAnsi" w:cstheme="minorHAnsi"/>
          <w:sz w:val="22"/>
          <w:szCs w:val="22"/>
        </w:rPr>
      </w:pPr>
      <w:r w:rsidRPr="00F009EF">
        <w:rPr>
          <w:rFonts w:asciiTheme="minorHAnsi" w:hAnsiTheme="minorHAnsi" w:cstheme="minorHAnsi"/>
          <w:sz w:val="22"/>
          <w:szCs w:val="22"/>
        </w:rPr>
        <w:t>Rangos sutarčių statybos darbų techninė priežiūra pagal Lietuvos Respublikos Statybos įstatymo, statybos techninio reglamento STR 1.06.01:2016 „Statybos darbai. Statinio statybos priežiūra” ir kitų Lietuvos Respublikos normatyvinių dokumentų reikalavimus</w:t>
      </w:r>
    </w:p>
    <w:p w14:paraId="05CF62DF" w14:textId="77777777" w:rsidR="002607A6" w:rsidRPr="00F009EF" w:rsidRDefault="002607A6" w:rsidP="002607A6">
      <w:pPr>
        <w:pStyle w:val="Sraopastraipa"/>
        <w:spacing w:line="276" w:lineRule="auto"/>
        <w:ind w:firstLine="720"/>
        <w:rPr>
          <w:rFonts w:asciiTheme="minorHAnsi" w:hAnsiTheme="minorHAnsi" w:cstheme="minorHAnsi"/>
          <w:sz w:val="22"/>
          <w:szCs w:val="22"/>
        </w:rPr>
      </w:pPr>
    </w:p>
    <w:p w14:paraId="0010AE14" w14:textId="77777777" w:rsidR="002607A6" w:rsidRPr="00F009EF" w:rsidRDefault="002607A6" w:rsidP="002607A6">
      <w:pPr>
        <w:pStyle w:val="Sraopastraipa"/>
        <w:numPr>
          <w:ilvl w:val="0"/>
          <w:numId w:val="1"/>
        </w:numPr>
        <w:pBdr>
          <w:bottom w:val="single" w:sz="4" w:space="1" w:color="auto"/>
        </w:pBdr>
        <w:spacing w:line="276" w:lineRule="auto"/>
        <w:ind w:left="0" w:firstLine="720"/>
        <w:jc w:val="both"/>
        <w:rPr>
          <w:rFonts w:asciiTheme="minorHAnsi" w:hAnsiTheme="minorHAnsi" w:cstheme="minorHAnsi"/>
          <w:b/>
          <w:sz w:val="22"/>
          <w:szCs w:val="22"/>
        </w:rPr>
      </w:pPr>
      <w:r w:rsidRPr="00F009EF">
        <w:rPr>
          <w:rFonts w:asciiTheme="minorHAnsi" w:hAnsiTheme="minorHAnsi" w:cstheme="minorHAnsi"/>
          <w:b/>
          <w:sz w:val="22"/>
          <w:szCs w:val="22"/>
        </w:rPr>
        <w:t>PASLAUGŲ APIMTIS</w:t>
      </w:r>
    </w:p>
    <w:p w14:paraId="1AF2D710" w14:textId="77777777" w:rsidR="002607A6" w:rsidRPr="00F009EF" w:rsidRDefault="002607A6" w:rsidP="002607A6">
      <w:pPr>
        <w:pStyle w:val="Sraopastraipa"/>
        <w:spacing w:line="276" w:lineRule="auto"/>
        <w:ind w:firstLine="720"/>
        <w:rPr>
          <w:rFonts w:asciiTheme="minorHAnsi" w:hAnsiTheme="minorHAnsi" w:cstheme="minorHAnsi"/>
          <w:b/>
          <w:sz w:val="22"/>
          <w:szCs w:val="22"/>
        </w:rPr>
      </w:pPr>
    </w:p>
    <w:p w14:paraId="430E1D8B" w14:textId="28AE455E" w:rsidR="004A236B" w:rsidRPr="00F009EF" w:rsidRDefault="002607A6" w:rsidP="00A72913">
      <w:pPr>
        <w:pStyle w:val="Sraopastraipa"/>
        <w:numPr>
          <w:ilvl w:val="1"/>
          <w:numId w:val="1"/>
        </w:numPr>
        <w:spacing w:line="276" w:lineRule="auto"/>
        <w:ind w:left="0" w:firstLine="774"/>
        <w:jc w:val="both"/>
        <w:rPr>
          <w:rFonts w:asciiTheme="minorHAnsi" w:hAnsiTheme="minorHAnsi" w:cstheme="minorHAnsi"/>
          <w:sz w:val="22"/>
          <w:szCs w:val="22"/>
        </w:rPr>
      </w:pPr>
      <w:r w:rsidRPr="00F009EF">
        <w:rPr>
          <w:rFonts w:asciiTheme="minorHAnsi" w:hAnsiTheme="minorHAnsi" w:cstheme="minorHAnsi"/>
          <w:sz w:val="22"/>
          <w:szCs w:val="22"/>
        </w:rPr>
        <w:t>Planuojama pirkti</w:t>
      </w:r>
      <w:r w:rsidR="00EB6AA7" w:rsidRPr="00F009EF">
        <w:rPr>
          <w:rFonts w:asciiTheme="minorHAnsi" w:hAnsiTheme="minorHAnsi" w:cstheme="minorHAnsi"/>
          <w:sz w:val="22"/>
          <w:szCs w:val="22"/>
        </w:rPr>
        <w:t xml:space="preserve"> Statybos techninės priežiūros paslaugų</w:t>
      </w:r>
      <w:r w:rsidR="004A236B" w:rsidRPr="00F009EF">
        <w:rPr>
          <w:rFonts w:asciiTheme="minorHAnsi" w:hAnsiTheme="minorHAnsi" w:cstheme="minorHAnsi"/>
          <w:sz w:val="22"/>
          <w:szCs w:val="22"/>
        </w:rPr>
        <w:t xml:space="preserve"> vandentiekio, buitinių nuotekų, paviršinių tinklų nauja statybą/rekonstrukcija apie 15 projektų kurių vertė apie 20 000 000,00 Eur.</w:t>
      </w:r>
    </w:p>
    <w:p w14:paraId="1F93C55B" w14:textId="77777777" w:rsidR="002607A6" w:rsidRPr="00F009EF" w:rsidRDefault="002607A6" w:rsidP="002607A6">
      <w:pPr>
        <w:pStyle w:val="Sraopastraipa"/>
        <w:spacing w:line="276" w:lineRule="auto"/>
        <w:ind w:firstLine="720"/>
        <w:rPr>
          <w:rFonts w:asciiTheme="minorHAnsi" w:hAnsiTheme="minorHAnsi" w:cstheme="minorHAnsi"/>
          <w:sz w:val="22"/>
          <w:szCs w:val="22"/>
        </w:rPr>
      </w:pPr>
    </w:p>
    <w:p w14:paraId="0306E48B" w14:textId="77777777" w:rsidR="002607A6" w:rsidRPr="00F009EF" w:rsidRDefault="002607A6" w:rsidP="002607A6">
      <w:pPr>
        <w:pStyle w:val="Sraopastraipa"/>
        <w:numPr>
          <w:ilvl w:val="0"/>
          <w:numId w:val="1"/>
        </w:numPr>
        <w:pBdr>
          <w:bottom w:val="single" w:sz="4" w:space="1" w:color="auto"/>
        </w:pBdr>
        <w:spacing w:line="276" w:lineRule="auto"/>
        <w:ind w:left="0" w:firstLine="720"/>
        <w:rPr>
          <w:rFonts w:asciiTheme="minorHAnsi" w:hAnsiTheme="minorHAnsi" w:cstheme="minorHAnsi"/>
          <w:b/>
          <w:sz w:val="22"/>
          <w:szCs w:val="22"/>
        </w:rPr>
      </w:pPr>
      <w:r w:rsidRPr="00F009EF">
        <w:rPr>
          <w:rFonts w:asciiTheme="minorHAnsi" w:hAnsiTheme="minorHAnsi" w:cstheme="minorHAnsi"/>
          <w:sz w:val="22"/>
          <w:szCs w:val="22"/>
        </w:rPr>
        <w:t xml:space="preserve"> </w:t>
      </w:r>
      <w:r w:rsidRPr="00F009EF">
        <w:rPr>
          <w:rFonts w:asciiTheme="minorHAnsi" w:hAnsiTheme="minorHAnsi" w:cstheme="minorHAnsi"/>
          <w:b/>
          <w:sz w:val="22"/>
          <w:szCs w:val="22"/>
        </w:rPr>
        <w:t>REIKALVIMAI PASLAUGŲ ATLIKIMUI</w:t>
      </w:r>
    </w:p>
    <w:p w14:paraId="3A7A499D" w14:textId="77777777" w:rsidR="002607A6" w:rsidRPr="00F009EF" w:rsidRDefault="002607A6" w:rsidP="002607A6">
      <w:pPr>
        <w:pStyle w:val="Sraopastraipa"/>
        <w:spacing w:line="276" w:lineRule="auto"/>
        <w:ind w:firstLine="720"/>
        <w:rPr>
          <w:rFonts w:asciiTheme="minorHAnsi" w:hAnsiTheme="minorHAnsi" w:cstheme="minorHAnsi"/>
          <w:b/>
          <w:sz w:val="22"/>
          <w:szCs w:val="22"/>
        </w:rPr>
      </w:pPr>
    </w:p>
    <w:p w14:paraId="0066F0D2" w14:textId="77777777" w:rsidR="002607A6" w:rsidRPr="00F009EF" w:rsidRDefault="002607A6" w:rsidP="002607A6">
      <w:pPr>
        <w:pStyle w:val="Sraopastraipa"/>
        <w:numPr>
          <w:ilvl w:val="1"/>
          <w:numId w:val="1"/>
        </w:numPr>
        <w:spacing w:line="276" w:lineRule="auto"/>
        <w:ind w:left="0" w:firstLine="720"/>
        <w:jc w:val="both"/>
        <w:rPr>
          <w:rFonts w:asciiTheme="minorHAnsi" w:hAnsiTheme="minorHAnsi" w:cstheme="minorHAnsi"/>
          <w:sz w:val="22"/>
          <w:szCs w:val="22"/>
        </w:rPr>
      </w:pPr>
      <w:r w:rsidRPr="00F009EF">
        <w:rPr>
          <w:rFonts w:asciiTheme="minorHAnsi" w:hAnsiTheme="minorHAnsi" w:cstheme="minorHAnsi"/>
          <w:sz w:val="22"/>
          <w:szCs w:val="22"/>
        </w:rPr>
        <w:t>Paslaugos teikimo vieta – Kauno m. savivaldybė ir Kauno raj. savivaldybė.</w:t>
      </w:r>
    </w:p>
    <w:p w14:paraId="0831582C" w14:textId="3BEE2730" w:rsidR="002607A6" w:rsidRPr="00F009EF" w:rsidRDefault="002607A6" w:rsidP="002607A6">
      <w:pPr>
        <w:pStyle w:val="Sraopastraipa"/>
        <w:numPr>
          <w:ilvl w:val="1"/>
          <w:numId w:val="1"/>
        </w:numPr>
        <w:spacing w:line="276" w:lineRule="auto"/>
        <w:ind w:left="0" w:firstLine="720"/>
        <w:jc w:val="both"/>
        <w:rPr>
          <w:rFonts w:asciiTheme="minorHAnsi" w:hAnsiTheme="minorHAnsi" w:cstheme="minorHAnsi"/>
          <w:sz w:val="22"/>
          <w:szCs w:val="22"/>
        </w:rPr>
      </w:pPr>
      <w:r w:rsidRPr="00F009EF">
        <w:rPr>
          <w:rFonts w:asciiTheme="minorHAnsi" w:hAnsiTheme="minorHAnsi" w:cstheme="minorHAnsi"/>
          <w:sz w:val="22"/>
          <w:szCs w:val="22"/>
        </w:rPr>
        <w:t xml:space="preserve">Paslaugos turi būti teikiamos pagal Lietuvos Respublikos statybos įstatymo, statybos techninių reglamentų (STR) ir kitų statybos. </w:t>
      </w:r>
      <w:r w:rsidRPr="00F009EF">
        <w:rPr>
          <w:rFonts w:asciiTheme="minorHAnsi" w:hAnsiTheme="minorHAnsi" w:cstheme="minorHAnsi"/>
          <w:bCs/>
          <w:sz w:val="22"/>
          <w:szCs w:val="22"/>
        </w:rPr>
        <w:t>LR pirkimų, atliekamų vandentvarkos, energetikos, transporto ar pašto paslaugų srities perkančiųjų subjektų, įstatymas, LR Teritorijų planavimo įstatymas, Teikėjas privalo vadovautis ne tik aukščiau išvardintais, bet ir visais kitais su šios sutarties įgyvendinimu susijusiais teisės aktais, taip pat jų naujausiais pakeitimais. Paslaugos Teikėjas teikdamas paslaugų sutartyje numatytas paslaugas privalo vadovautis galiojančių teisės aktų aktualiomis redakcijomis. Paslaugos Teikėjui privalomi ir visi sutarties vykdymo metu naujai priimti teisės aktai, jeigu jie susiję su vykdomos sutarties įgyvendinimu</w:t>
      </w:r>
      <w:r w:rsidRPr="00F009EF">
        <w:rPr>
          <w:rFonts w:asciiTheme="minorHAnsi" w:hAnsiTheme="minorHAnsi" w:cstheme="minorHAnsi"/>
          <w:sz w:val="22"/>
          <w:szCs w:val="22"/>
        </w:rPr>
        <w:t xml:space="preserve"> bei projektavimo veikla reglamentuojančių teisės aktų reikalavimus. </w:t>
      </w:r>
    </w:p>
    <w:p w14:paraId="3A622412" w14:textId="25A8F1CF" w:rsidR="00287CCD" w:rsidRPr="00F009EF" w:rsidRDefault="00287CCD" w:rsidP="002607A6">
      <w:pPr>
        <w:pStyle w:val="Sraopastraipa"/>
        <w:numPr>
          <w:ilvl w:val="1"/>
          <w:numId w:val="1"/>
        </w:numPr>
        <w:spacing w:line="276" w:lineRule="auto"/>
        <w:ind w:left="0" w:firstLine="720"/>
        <w:jc w:val="both"/>
        <w:rPr>
          <w:rFonts w:asciiTheme="minorHAnsi" w:hAnsiTheme="minorHAnsi" w:cstheme="minorHAnsi"/>
          <w:sz w:val="22"/>
          <w:szCs w:val="22"/>
        </w:rPr>
      </w:pPr>
      <w:r w:rsidRPr="00F009EF">
        <w:rPr>
          <w:rFonts w:asciiTheme="minorHAnsi" w:hAnsiTheme="minorHAnsi" w:cstheme="minorHAnsi"/>
          <w:sz w:val="22"/>
          <w:szCs w:val="22"/>
        </w:rPr>
        <w:t>Skelbia statybų pradžią (pagal suteiktą įgaliojimą) info statyboje.</w:t>
      </w:r>
    </w:p>
    <w:p w14:paraId="68104615" w14:textId="77777777" w:rsidR="002607A6" w:rsidRPr="00F009EF" w:rsidRDefault="002607A6" w:rsidP="002607A6">
      <w:pPr>
        <w:pStyle w:val="Sraopastraipa"/>
        <w:numPr>
          <w:ilvl w:val="1"/>
          <w:numId w:val="1"/>
        </w:numPr>
        <w:spacing w:line="276" w:lineRule="auto"/>
        <w:ind w:left="0" w:firstLine="720"/>
        <w:jc w:val="both"/>
        <w:rPr>
          <w:rFonts w:asciiTheme="minorHAnsi" w:hAnsiTheme="minorHAnsi" w:cstheme="minorHAnsi"/>
          <w:sz w:val="22"/>
          <w:szCs w:val="22"/>
        </w:rPr>
      </w:pPr>
      <w:r w:rsidRPr="00F009EF">
        <w:rPr>
          <w:rFonts w:asciiTheme="minorHAnsi" w:hAnsiTheme="minorHAnsi" w:cstheme="minorHAnsi"/>
          <w:bCs/>
          <w:sz w:val="22"/>
          <w:szCs w:val="22"/>
        </w:rPr>
        <w:t>Statybos laikotarpiu nuolatos vykdyti objektų statybos darbų techninę priežiūrą, fiziškai tikrinti ir kontroliuoti statinių statybos darbų ir įrenginių montavimo darbų kokybę bei, glaudžiai bendradarbiaujant su Užsakovu užtikrinti, kad darbai atitiktų brėžinius ir specifikacijas.</w:t>
      </w:r>
    </w:p>
    <w:p w14:paraId="535D8163" w14:textId="77777777" w:rsidR="002607A6" w:rsidRPr="00F009EF" w:rsidRDefault="002607A6" w:rsidP="002607A6">
      <w:pPr>
        <w:pStyle w:val="Sraopastraipa"/>
        <w:numPr>
          <w:ilvl w:val="1"/>
          <w:numId w:val="1"/>
        </w:numPr>
        <w:spacing w:line="276" w:lineRule="auto"/>
        <w:ind w:left="0" w:firstLine="720"/>
        <w:jc w:val="both"/>
        <w:rPr>
          <w:rFonts w:asciiTheme="minorHAnsi" w:hAnsiTheme="minorHAnsi" w:cstheme="minorHAnsi"/>
          <w:sz w:val="22"/>
          <w:szCs w:val="22"/>
        </w:rPr>
      </w:pPr>
      <w:r w:rsidRPr="00F009EF">
        <w:rPr>
          <w:rFonts w:asciiTheme="minorHAnsi" w:hAnsiTheme="minorHAnsi" w:cstheme="minorHAnsi"/>
          <w:bCs/>
          <w:sz w:val="22"/>
          <w:szCs w:val="22"/>
        </w:rPr>
        <w:t>Statybos laikotarpiu nuolatos užtikrinti statinio statybos techninės priežiūros vadovo funkcijas: tikrinti ir priimti paslėptus statybos darbus ir paslėptas statinio konstrukcijas ir juos fiksuoti fotonuotraukose</w:t>
      </w:r>
    </w:p>
    <w:p w14:paraId="4FE93DD2" w14:textId="7E250AB3" w:rsidR="002607A6" w:rsidRPr="00F009EF" w:rsidRDefault="002607A6" w:rsidP="002607A6">
      <w:pPr>
        <w:pStyle w:val="Sraopastraipa"/>
        <w:numPr>
          <w:ilvl w:val="1"/>
          <w:numId w:val="1"/>
        </w:numPr>
        <w:spacing w:line="276" w:lineRule="auto"/>
        <w:ind w:left="0" w:firstLine="720"/>
        <w:jc w:val="both"/>
        <w:rPr>
          <w:rFonts w:asciiTheme="minorHAnsi" w:hAnsiTheme="minorHAnsi" w:cstheme="minorHAnsi"/>
          <w:sz w:val="22"/>
          <w:szCs w:val="22"/>
        </w:rPr>
      </w:pPr>
      <w:r w:rsidRPr="00F009EF">
        <w:rPr>
          <w:rFonts w:asciiTheme="minorHAnsi" w:hAnsiTheme="minorHAnsi" w:cstheme="minorHAnsi"/>
          <w:bCs/>
          <w:sz w:val="22"/>
          <w:szCs w:val="22"/>
        </w:rPr>
        <w:t>Statybos techninis prižiūrėtojas privalo dalyvauti visuose objekte atliekamuose bandymuose, kurių rezultatai atspindi paslėptų darbų kokybę (pvz. hidrauliniai, dangų pagrindų bandymai ir pan.) ir juos fiksuoti fotonuotraukose</w:t>
      </w:r>
    </w:p>
    <w:p w14:paraId="41F58325" w14:textId="77777777" w:rsidR="002607A6" w:rsidRPr="00F009EF" w:rsidRDefault="002607A6" w:rsidP="00EB6AA7">
      <w:pPr>
        <w:pStyle w:val="Sraopastraipa"/>
        <w:spacing w:line="276" w:lineRule="auto"/>
        <w:ind w:left="0" w:firstLine="491"/>
        <w:jc w:val="both"/>
        <w:rPr>
          <w:rFonts w:asciiTheme="minorHAnsi" w:hAnsiTheme="minorHAnsi" w:cstheme="minorHAnsi"/>
          <w:sz w:val="22"/>
          <w:szCs w:val="22"/>
        </w:rPr>
      </w:pPr>
      <w:r w:rsidRPr="00F009EF">
        <w:rPr>
          <w:rFonts w:asciiTheme="minorHAnsi" w:hAnsiTheme="minorHAnsi" w:cstheme="minorHAnsi"/>
          <w:sz w:val="22"/>
          <w:szCs w:val="22"/>
        </w:rPr>
        <w:t>3.6.</w:t>
      </w:r>
      <w:r w:rsidRPr="00F009EF">
        <w:rPr>
          <w:rFonts w:asciiTheme="minorHAnsi" w:hAnsiTheme="minorHAnsi" w:cstheme="minorHAnsi"/>
          <w:sz w:val="22"/>
          <w:szCs w:val="22"/>
        </w:rPr>
        <w:tab/>
        <w:t>Atlikti bendrosios (bendrųjų statybos darbų) statinio statybos techninės priežiūros vadovo funkcijas, koordinuoti specialiąją (specialiųjų statybos darbų) statinio statybos techninę priežiūrą ir jos vadovų veiklą;</w:t>
      </w:r>
    </w:p>
    <w:p w14:paraId="02B504D4" w14:textId="77777777" w:rsidR="002607A6" w:rsidRPr="00F009EF" w:rsidRDefault="002607A6" w:rsidP="00EB6AA7">
      <w:pPr>
        <w:pStyle w:val="Sraopastraipa"/>
        <w:spacing w:line="276" w:lineRule="auto"/>
        <w:ind w:left="1211" w:hanging="720"/>
        <w:jc w:val="both"/>
        <w:rPr>
          <w:rFonts w:asciiTheme="minorHAnsi" w:hAnsiTheme="minorHAnsi" w:cstheme="minorHAnsi"/>
          <w:sz w:val="22"/>
          <w:szCs w:val="22"/>
        </w:rPr>
      </w:pPr>
      <w:r w:rsidRPr="00F009EF">
        <w:rPr>
          <w:rFonts w:asciiTheme="minorHAnsi" w:hAnsiTheme="minorHAnsi" w:cstheme="minorHAnsi"/>
          <w:sz w:val="22"/>
          <w:szCs w:val="22"/>
        </w:rPr>
        <w:t>3.7.</w:t>
      </w:r>
      <w:r w:rsidRPr="00F009EF">
        <w:rPr>
          <w:rFonts w:asciiTheme="minorHAnsi" w:hAnsiTheme="minorHAnsi" w:cstheme="minorHAnsi"/>
          <w:sz w:val="22"/>
          <w:szCs w:val="22"/>
        </w:rPr>
        <w:tab/>
        <w:t>Kontroliuoti ir tvirtinti Rangovų įrašus statybos darbų žurnaluose;</w:t>
      </w:r>
    </w:p>
    <w:p w14:paraId="7586D915" w14:textId="77777777" w:rsidR="002607A6" w:rsidRPr="00F009EF" w:rsidRDefault="002607A6" w:rsidP="00287CCD">
      <w:pPr>
        <w:pStyle w:val="Sraopastraipa"/>
        <w:spacing w:line="276" w:lineRule="auto"/>
        <w:ind w:hanging="153"/>
        <w:jc w:val="both"/>
        <w:rPr>
          <w:rFonts w:asciiTheme="minorHAnsi" w:hAnsiTheme="minorHAnsi" w:cstheme="minorHAnsi"/>
          <w:sz w:val="22"/>
          <w:szCs w:val="22"/>
        </w:rPr>
      </w:pPr>
      <w:r w:rsidRPr="00F009EF">
        <w:rPr>
          <w:rFonts w:asciiTheme="minorHAnsi" w:hAnsiTheme="minorHAnsi" w:cstheme="minorHAnsi"/>
          <w:sz w:val="22"/>
          <w:szCs w:val="22"/>
        </w:rPr>
        <w:t>3.8.</w:t>
      </w:r>
      <w:r w:rsidRPr="00F009EF">
        <w:rPr>
          <w:rFonts w:asciiTheme="minorHAnsi" w:hAnsiTheme="minorHAnsi" w:cstheme="minorHAnsi"/>
          <w:sz w:val="22"/>
          <w:szCs w:val="22"/>
        </w:rPr>
        <w:tab/>
        <w:t>Registruoti darbų pažangą ir tikrinimų bei medžiagų ir įrenginių bandymų rezultatus, o taip pat visą su statyba susijusią veiklą, ir teikti pastabas / konsultacijas Užsakovui;</w:t>
      </w:r>
    </w:p>
    <w:p w14:paraId="5142F0F1" w14:textId="77777777" w:rsidR="002607A6" w:rsidRPr="00F009EF" w:rsidRDefault="002607A6" w:rsidP="00287CCD">
      <w:pPr>
        <w:pStyle w:val="Sraopastraipa"/>
        <w:spacing w:line="276" w:lineRule="auto"/>
        <w:ind w:hanging="153"/>
        <w:jc w:val="both"/>
        <w:rPr>
          <w:rFonts w:asciiTheme="minorHAnsi" w:hAnsiTheme="minorHAnsi" w:cstheme="minorHAnsi"/>
          <w:sz w:val="22"/>
          <w:szCs w:val="22"/>
        </w:rPr>
      </w:pPr>
      <w:r w:rsidRPr="00F009EF">
        <w:rPr>
          <w:rFonts w:asciiTheme="minorHAnsi" w:hAnsiTheme="minorHAnsi" w:cstheme="minorHAnsi"/>
          <w:sz w:val="22"/>
          <w:szCs w:val="22"/>
        </w:rPr>
        <w:lastRenderedPageBreak/>
        <w:t>3.9.</w:t>
      </w:r>
      <w:r w:rsidRPr="00F009EF">
        <w:rPr>
          <w:rFonts w:asciiTheme="minorHAnsi" w:hAnsiTheme="minorHAnsi" w:cstheme="minorHAnsi"/>
          <w:sz w:val="22"/>
          <w:szCs w:val="22"/>
        </w:rPr>
        <w:tab/>
        <w:t>Patikrinti ir patvirtinti visus projektus ir brėžinius, įskaitant Rangovų ruoštus statybinius brėžinius, įrenginių gamintojų ir tiekėjų ruoštus darbo brėžinius;</w:t>
      </w:r>
    </w:p>
    <w:p w14:paraId="10223721" w14:textId="77777777" w:rsidR="002607A6" w:rsidRPr="00F009EF" w:rsidRDefault="002607A6" w:rsidP="00287CCD">
      <w:pPr>
        <w:pStyle w:val="Sraopastraipa"/>
        <w:spacing w:line="276" w:lineRule="auto"/>
        <w:ind w:hanging="153"/>
        <w:jc w:val="both"/>
        <w:rPr>
          <w:rFonts w:asciiTheme="minorHAnsi" w:hAnsiTheme="minorHAnsi" w:cstheme="minorHAnsi"/>
          <w:sz w:val="22"/>
          <w:szCs w:val="22"/>
        </w:rPr>
      </w:pPr>
      <w:r w:rsidRPr="00F009EF">
        <w:rPr>
          <w:rFonts w:asciiTheme="minorHAnsi" w:hAnsiTheme="minorHAnsi" w:cstheme="minorHAnsi"/>
          <w:sz w:val="22"/>
          <w:szCs w:val="22"/>
        </w:rPr>
        <w:t>3.10.</w:t>
      </w:r>
      <w:r w:rsidRPr="00F009EF">
        <w:rPr>
          <w:rFonts w:asciiTheme="minorHAnsi" w:hAnsiTheme="minorHAnsi" w:cstheme="minorHAnsi"/>
          <w:sz w:val="22"/>
          <w:szCs w:val="22"/>
        </w:rPr>
        <w:tab/>
        <w:t>Užsakovui teikti kvalifikuotas technines pastabas bei išvadas dėl Rangovų siūlomų techninių sprendimų pagrįstumo;</w:t>
      </w:r>
    </w:p>
    <w:p w14:paraId="0BA99DD8" w14:textId="77777777" w:rsidR="002607A6" w:rsidRPr="00F009EF" w:rsidRDefault="002607A6" w:rsidP="00287CCD">
      <w:pPr>
        <w:pStyle w:val="Sraopastraipa"/>
        <w:spacing w:line="276" w:lineRule="auto"/>
        <w:ind w:hanging="153"/>
        <w:jc w:val="both"/>
        <w:rPr>
          <w:rFonts w:asciiTheme="minorHAnsi" w:hAnsiTheme="minorHAnsi" w:cstheme="minorHAnsi"/>
          <w:sz w:val="22"/>
          <w:szCs w:val="22"/>
        </w:rPr>
      </w:pPr>
      <w:r w:rsidRPr="00F009EF">
        <w:rPr>
          <w:rFonts w:asciiTheme="minorHAnsi" w:hAnsiTheme="minorHAnsi" w:cstheme="minorHAnsi"/>
          <w:sz w:val="22"/>
          <w:szCs w:val="22"/>
        </w:rPr>
        <w:t>3.11.</w:t>
      </w:r>
      <w:r w:rsidRPr="00F009EF">
        <w:rPr>
          <w:rFonts w:asciiTheme="minorHAnsi" w:hAnsiTheme="minorHAnsi" w:cstheme="minorHAnsi"/>
          <w:sz w:val="22"/>
          <w:szCs w:val="22"/>
        </w:rPr>
        <w:tab/>
        <w:t>Kontroliuoti medžiagų ir įrenginių pristatymą ir saugų sandėliavimą, tikrinti į aikštelę pristatytas medžiagas bei įrenginius ir, jei būtina, stebėti darbams naudojamų medžiagų ir įrenginių bandymus, atliekamus gamintojo teritorijoje;</w:t>
      </w:r>
    </w:p>
    <w:p w14:paraId="05192B6F" w14:textId="77777777" w:rsidR="002607A6" w:rsidRPr="00F009EF" w:rsidRDefault="002607A6" w:rsidP="00287CCD">
      <w:pPr>
        <w:pStyle w:val="Sraopastraipa"/>
        <w:spacing w:line="276" w:lineRule="auto"/>
        <w:ind w:hanging="153"/>
        <w:jc w:val="both"/>
        <w:rPr>
          <w:rFonts w:asciiTheme="minorHAnsi" w:hAnsiTheme="minorHAnsi" w:cstheme="minorHAnsi"/>
          <w:sz w:val="22"/>
          <w:szCs w:val="22"/>
        </w:rPr>
      </w:pPr>
      <w:r w:rsidRPr="00F009EF">
        <w:rPr>
          <w:rFonts w:asciiTheme="minorHAnsi" w:hAnsiTheme="minorHAnsi" w:cstheme="minorHAnsi"/>
          <w:sz w:val="22"/>
          <w:szCs w:val="22"/>
        </w:rPr>
        <w:t>3.12.</w:t>
      </w:r>
      <w:r w:rsidRPr="00F009EF">
        <w:rPr>
          <w:rFonts w:asciiTheme="minorHAnsi" w:hAnsiTheme="minorHAnsi" w:cstheme="minorHAnsi"/>
          <w:sz w:val="22"/>
          <w:szCs w:val="22"/>
        </w:rPr>
        <w:tab/>
        <w:t>Patvirtinti pagal sutartį statybos aikštelėje vykdomus matavimus ir medžiagų bei darbų kiekius, pasirašyti visas Rangovų pristatomus atliktų darbų aktus prieš pateikiant jas Užsakovui, ir užtikrinti, kad jos atspindėtų faktiškai atliktus ir tinkamos kokybės darbus;</w:t>
      </w:r>
    </w:p>
    <w:p w14:paraId="31A3EB23" w14:textId="77777777" w:rsidR="002607A6" w:rsidRPr="00F009EF" w:rsidRDefault="002607A6" w:rsidP="00287CCD">
      <w:pPr>
        <w:pStyle w:val="Sraopastraipa"/>
        <w:spacing w:line="276" w:lineRule="auto"/>
        <w:ind w:hanging="153"/>
        <w:jc w:val="both"/>
        <w:rPr>
          <w:rFonts w:asciiTheme="minorHAnsi" w:hAnsiTheme="minorHAnsi" w:cstheme="minorHAnsi"/>
          <w:sz w:val="22"/>
          <w:szCs w:val="22"/>
        </w:rPr>
      </w:pPr>
      <w:r w:rsidRPr="00F009EF">
        <w:rPr>
          <w:rFonts w:asciiTheme="minorHAnsi" w:hAnsiTheme="minorHAnsi" w:cstheme="minorHAnsi"/>
          <w:sz w:val="22"/>
          <w:szCs w:val="22"/>
        </w:rPr>
        <w:t>3.13.</w:t>
      </w:r>
      <w:r w:rsidRPr="00F009EF">
        <w:rPr>
          <w:rFonts w:asciiTheme="minorHAnsi" w:hAnsiTheme="minorHAnsi" w:cstheme="minorHAnsi"/>
          <w:sz w:val="22"/>
          <w:szCs w:val="22"/>
        </w:rPr>
        <w:tab/>
        <w:t>Atlikti galutinį patikrinimą ir suderinti darbų perdavimo-priėmimo aktą, trūkumų sąrašą ir kitus dokumentus, kurie yra reikalingi pagal sutarties sąlygas;</w:t>
      </w:r>
    </w:p>
    <w:p w14:paraId="78805ED3" w14:textId="77777777" w:rsidR="002607A6" w:rsidRPr="00F009EF" w:rsidRDefault="002607A6" w:rsidP="00287CCD">
      <w:pPr>
        <w:pStyle w:val="Sraopastraipa"/>
        <w:spacing w:line="276" w:lineRule="auto"/>
        <w:ind w:hanging="153"/>
        <w:jc w:val="both"/>
        <w:rPr>
          <w:rFonts w:asciiTheme="minorHAnsi" w:hAnsiTheme="minorHAnsi" w:cstheme="minorHAnsi"/>
          <w:sz w:val="22"/>
          <w:szCs w:val="22"/>
        </w:rPr>
      </w:pPr>
      <w:r w:rsidRPr="00F009EF">
        <w:rPr>
          <w:rFonts w:asciiTheme="minorHAnsi" w:hAnsiTheme="minorHAnsi" w:cstheme="minorHAnsi"/>
          <w:sz w:val="22"/>
          <w:szCs w:val="22"/>
        </w:rPr>
        <w:t>3.14.</w:t>
      </w:r>
      <w:r w:rsidRPr="00F009EF">
        <w:rPr>
          <w:rFonts w:asciiTheme="minorHAnsi" w:hAnsiTheme="minorHAnsi" w:cstheme="minorHAnsi"/>
          <w:sz w:val="22"/>
          <w:szCs w:val="22"/>
        </w:rPr>
        <w:tab/>
        <w:t xml:space="preserve">Kartu su rangovais rengti statinio užbaigimo procedūrai privalomus dokumentus ir dalyvauti statinio statybos užbaigimo procedūroje; </w:t>
      </w:r>
    </w:p>
    <w:p w14:paraId="6FC2BEEF" w14:textId="77777777" w:rsidR="002607A6" w:rsidRPr="00F009EF" w:rsidRDefault="002607A6" w:rsidP="00287CCD">
      <w:pPr>
        <w:pStyle w:val="Sraopastraipa"/>
        <w:spacing w:line="276" w:lineRule="auto"/>
        <w:ind w:hanging="153"/>
        <w:jc w:val="both"/>
        <w:rPr>
          <w:rFonts w:asciiTheme="minorHAnsi" w:hAnsiTheme="minorHAnsi" w:cstheme="minorHAnsi"/>
          <w:sz w:val="22"/>
          <w:szCs w:val="22"/>
        </w:rPr>
      </w:pPr>
      <w:r w:rsidRPr="00F009EF">
        <w:rPr>
          <w:rFonts w:asciiTheme="minorHAnsi" w:hAnsiTheme="minorHAnsi" w:cstheme="minorHAnsi"/>
          <w:sz w:val="22"/>
          <w:szCs w:val="22"/>
        </w:rPr>
        <w:t>3.15.</w:t>
      </w:r>
      <w:r w:rsidRPr="00F009EF">
        <w:rPr>
          <w:rFonts w:asciiTheme="minorHAnsi" w:hAnsiTheme="minorHAnsi" w:cstheme="minorHAnsi"/>
          <w:sz w:val="22"/>
          <w:szCs w:val="22"/>
        </w:rPr>
        <w:tab/>
        <w:t>Vykdyti kitas numatytas statybos techninės priežiūros vadovo funkcijas, numatytas LR Statybos įstatyme, statybos techniniuose reglamentuose STR 1.06.01:2016 „Statybos darbai. Statinio statybos priežiūra“ bei kituose Lietuvos Respublikoje galiojančiuose statybos techninę priežiūra reglamentuojančiuose teisės aktuose;</w:t>
      </w:r>
    </w:p>
    <w:p w14:paraId="1D23C173" w14:textId="77777777" w:rsidR="002607A6" w:rsidRPr="00F009EF" w:rsidRDefault="002607A6" w:rsidP="00287CCD">
      <w:pPr>
        <w:pStyle w:val="Sraopastraipa"/>
        <w:spacing w:line="276" w:lineRule="auto"/>
        <w:ind w:hanging="153"/>
        <w:jc w:val="both"/>
        <w:rPr>
          <w:rFonts w:asciiTheme="minorHAnsi" w:hAnsiTheme="minorHAnsi" w:cstheme="minorHAnsi"/>
          <w:sz w:val="22"/>
          <w:szCs w:val="22"/>
        </w:rPr>
      </w:pPr>
      <w:r w:rsidRPr="00F009EF">
        <w:rPr>
          <w:rFonts w:asciiTheme="minorHAnsi" w:hAnsiTheme="minorHAnsi" w:cstheme="minorHAnsi"/>
          <w:sz w:val="22"/>
          <w:szCs w:val="22"/>
        </w:rPr>
        <w:t>3.16. Pagal LR teisės aktus, statinio statybos techninis prižiūrėtojas už pareigų nevykdymą ar nepatenkinamą vykdymą atsako pagal Civilinį kodeksą ir Administracinių teisės pažeidimų kodeksą</w:t>
      </w:r>
    </w:p>
    <w:p w14:paraId="2F0F1662" w14:textId="667CBA76" w:rsidR="002607A6" w:rsidRPr="00F009EF" w:rsidRDefault="00742AB5" w:rsidP="002607A6">
      <w:pPr>
        <w:pStyle w:val="Sraopastraipa"/>
        <w:spacing w:line="276" w:lineRule="auto"/>
        <w:ind w:firstLine="720"/>
        <w:jc w:val="both"/>
        <w:rPr>
          <w:rFonts w:asciiTheme="minorHAnsi" w:hAnsiTheme="minorHAnsi" w:cstheme="minorHAnsi"/>
          <w:sz w:val="22"/>
          <w:szCs w:val="22"/>
        </w:rPr>
      </w:pPr>
      <w:r w:rsidRPr="00F009EF">
        <w:rPr>
          <w:rFonts w:asciiTheme="minorHAnsi" w:hAnsiTheme="minorHAnsi" w:cstheme="minorHAnsi"/>
          <w:sz w:val="22"/>
          <w:szCs w:val="22"/>
        </w:rPr>
        <w:t>____________________________________________________________</w:t>
      </w:r>
    </w:p>
    <w:p w14:paraId="70DA7215" w14:textId="7BD6A5B9" w:rsidR="002607A6" w:rsidRPr="00287CCD" w:rsidRDefault="002607A6" w:rsidP="002607A6">
      <w:pPr>
        <w:pStyle w:val="Sraopastraipa"/>
        <w:numPr>
          <w:ilvl w:val="0"/>
          <w:numId w:val="5"/>
        </w:numPr>
        <w:spacing w:line="276" w:lineRule="auto"/>
        <w:ind w:left="0" w:firstLine="720"/>
        <w:rPr>
          <w:vanish/>
        </w:rPr>
      </w:pPr>
      <w:r w:rsidRPr="00287CCD">
        <w:rPr>
          <w:vanish/>
        </w:rPr>
        <w:t>Objektai gali būti kultūros paveldo teritorijose.</w:t>
      </w:r>
    </w:p>
    <w:p w14:paraId="07579096" w14:textId="77777777" w:rsidR="002607A6" w:rsidRPr="00287CCD" w:rsidRDefault="002607A6" w:rsidP="002607A6">
      <w:pPr>
        <w:pStyle w:val="Sraopastraipa"/>
        <w:numPr>
          <w:ilvl w:val="0"/>
          <w:numId w:val="5"/>
        </w:numPr>
        <w:spacing w:line="276" w:lineRule="auto"/>
        <w:ind w:left="0" w:firstLine="720"/>
        <w:rPr>
          <w:vanish/>
        </w:rPr>
      </w:pPr>
    </w:p>
    <w:p w14:paraId="45526ED5" w14:textId="77777777" w:rsidR="002607A6" w:rsidRPr="00287CCD" w:rsidRDefault="002607A6" w:rsidP="002607A6">
      <w:pPr>
        <w:pStyle w:val="Sraopastraipa"/>
        <w:numPr>
          <w:ilvl w:val="0"/>
          <w:numId w:val="5"/>
        </w:numPr>
        <w:spacing w:line="276" w:lineRule="auto"/>
        <w:ind w:left="0" w:firstLine="720"/>
        <w:rPr>
          <w:vanish/>
        </w:rPr>
      </w:pPr>
    </w:p>
    <w:p w14:paraId="0672BEE5" w14:textId="77777777" w:rsidR="002607A6" w:rsidRPr="00287CCD" w:rsidRDefault="002607A6" w:rsidP="002607A6">
      <w:pPr>
        <w:pStyle w:val="Sraopastraipa"/>
        <w:numPr>
          <w:ilvl w:val="0"/>
          <w:numId w:val="5"/>
        </w:numPr>
        <w:spacing w:line="276" w:lineRule="auto"/>
        <w:ind w:left="0" w:firstLine="720"/>
        <w:rPr>
          <w:vanish/>
        </w:rPr>
      </w:pPr>
    </w:p>
    <w:p w14:paraId="7B11FEAD" w14:textId="77777777" w:rsidR="002607A6" w:rsidRPr="00287CCD" w:rsidRDefault="002607A6" w:rsidP="002607A6">
      <w:pPr>
        <w:spacing w:line="276" w:lineRule="auto"/>
        <w:ind w:firstLine="720"/>
        <w:jc w:val="both"/>
        <w:rPr>
          <w:bCs/>
        </w:rPr>
      </w:pPr>
    </w:p>
    <w:p w14:paraId="3CDEC4D5" w14:textId="77777777" w:rsidR="00D41484" w:rsidRPr="00287CCD" w:rsidRDefault="00D41484"/>
    <w:sectPr w:rsidR="00D41484" w:rsidRPr="00287CCD" w:rsidSect="00807741">
      <w:footerReference w:type="even" r:id="rId10"/>
      <w:footerReference w:type="default" r:id="rId11"/>
      <w:pgSz w:w="11906" w:h="16838"/>
      <w:pgMar w:top="1078" w:right="926" w:bottom="900" w:left="12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69279" w14:textId="77777777" w:rsidR="007B28EF" w:rsidRDefault="007B28EF">
      <w:r>
        <w:separator/>
      </w:r>
    </w:p>
  </w:endnote>
  <w:endnote w:type="continuationSeparator" w:id="0">
    <w:p w14:paraId="2BBDC3BA" w14:textId="77777777" w:rsidR="007B28EF" w:rsidRDefault="007B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4287B" w14:textId="77777777" w:rsidR="00033DD9" w:rsidRDefault="002607A6" w:rsidP="00366BF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971FDC8" w14:textId="77777777" w:rsidR="00033DD9" w:rsidRDefault="00033D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2E9EA" w14:textId="77777777" w:rsidR="00033DD9" w:rsidRDefault="002607A6" w:rsidP="00366BF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6D14A294" w14:textId="77777777" w:rsidR="00033DD9" w:rsidRDefault="00033D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8EC03" w14:textId="77777777" w:rsidR="007B28EF" w:rsidRDefault="007B28EF">
      <w:r>
        <w:separator/>
      </w:r>
    </w:p>
  </w:footnote>
  <w:footnote w:type="continuationSeparator" w:id="0">
    <w:p w14:paraId="0BA4C141" w14:textId="77777777" w:rsidR="007B28EF" w:rsidRDefault="007B28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C5E48"/>
    <w:multiLevelType w:val="multilevel"/>
    <w:tmpl w:val="BC9AF16C"/>
    <w:lvl w:ilvl="0">
      <w:start w:val="1"/>
      <w:numFmt w:val="decimal"/>
      <w:lvlText w:val="%1."/>
      <w:lvlJc w:val="left"/>
      <w:pPr>
        <w:ind w:left="786" w:hanging="360"/>
      </w:pPr>
      <w:rPr>
        <w:rFonts w:hint="default"/>
        <w:b/>
      </w:rPr>
    </w:lvl>
    <w:lvl w:ilvl="1">
      <w:start w:val="1"/>
      <w:numFmt w:val="decimal"/>
      <w:isLgl/>
      <w:lvlText w:val="%1.%2."/>
      <w:lvlJc w:val="left"/>
      <w:pPr>
        <w:ind w:left="1211"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632343"/>
    <w:multiLevelType w:val="multilevel"/>
    <w:tmpl w:val="D838585E"/>
    <w:lvl w:ilvl="0">
      <w:start w:val="4"/>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0F1196A"/>
    <w:multiLevelType w:val="multilevel"/>
    <w:tmpl w:val="0427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41966AD9"/>
    <w:multiLevelType w:val="hybridMultilevel"/>
    <w:tmpl w:val="F22ACDEE"/>
    <w:lvl w:ilvl="0" w:tplc="F606FE6A">
      <w:start w:val="2"/>
      <w:numFmt w:val="bullet"/>
      <w:lvlText w:val="-"/>
      <w:lvlJc w:val="left"/>
      <w:pPr>
        <w:ind w:left="1571" w:hanging="360"/>
      </w:pPr>
      <w:rPr>
        <w:rFonts w:ascii="Times New Roman" w:eastAsia="Times New Roman"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58E642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66244326">
    <w:abstractNumId w:val="0"/>
  </w:num>
  <w:num w:numId="2" w16cid:durableId="106895664">
    <w:abstractNumId w:val="3"/>
  </w:num>
  <w:num w:numId="3" w16cid:durableId="1494754218">
    <w:abstractNumId w:val="1"/>
  </w:num>
  <w:num w:numId="4" w16cid:durableId="1404792930">
    <w:abstractNumId w:val="2"/>
  </w:num>
  <w:num w:numId="5" w16cid:durableId="912921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7A6"/>
    <w:rsid w:val="00013434"/>
    <w:rsid w:val="00033DD9"/>
    <w:rsid w:val="000C2A4F"/>
    <w:rsid w:val="000C7720"/>
    <w:rsid w:val="000D090A"/>
    <w:rsid w:val="000D7D23"/>
    <w:rsid w:val="000E4DF6"/>
    <w:rsid w:val="0015001B"/>
    <w:rsid w:val="00164660"/>
    <w:rsid w:val="001831C3"/>
    <w:rsid w:val="00192174"/>
    <w:rsid w:val="001D619D"/>
    <w:rsid w:val="002277BC"/>
    <w:rsid w:val="00230EB8"/>
    <w:rsid w:val="002607A6"/>
    <w:rsid w:val="00285797"/>
    <w:rsid w:val="00287CCD"/>
    <w:rsid w:val="002A5F1C"/>
    <w:rsid w:val="002C2466"/>
    <w:rsid w:val="002D5AED"/>
    <w:rsid w:val="003113DE"/>
    <w:rsid w:val="00317A62"/>
    <w:rsid w:val="0033114C"/>
    <w:rsid w:val="0037105D"/>
    <w:rsid w:val="003868E1"/>
    <w:rsid w:val="003B478F"/>
    <w:rsid w:val="00424DF0"/>
    <w:rsid w:val="00441391"/>
    <w:rsid w:val="0044328D"/>
    <w:rsid w:val="00494D06"/>
    <w:rsid w:val="004A236B"/>
    <w:rsid w:val="004D3125"/>
    <w:rsid w:val="00527BFA"/>
    <w:rsid w:val="005449AA"/>
    <w:rsid w:val="005721BD"/>
    <w:rsid w:val="0059629C"/>
    <w:rsid w:val="005B018E"/>
    <w:rsid w:val="005C120B"/>
    <w:rsid w:val="005D2A24"/>
    <w:rsid w:val="005E45BB"/>
    <w:rsid w:val="006761A8"/>
    <w:rsid w:val="00681E59"/>
    <w:rsid w:val="006D785C"/>
    <w:rsid w:val="00725AF2"/>
    <w:rsid w:val="00742AB5"/>
    <w:rsid w:val="007734BB"/>
    <w:rsid w:val="007B28EF"/>
    <w:rsid w:val="007C1D14"/>
    <w:rsid w:val="007C20FD"/>
    <w:rsid w:val="007E4D60"/>
    <w:rsid w:val="007E7EF4"/>
    <w:rsid w:val="00804B06"/>
    <w:rsid w:val="00884306"/>
    <w:rsid w:val="008C2484"/>
    <w:rsid w:val="008D0F6A"/>
    <w:rsid w:val="0091718E"/>
    <w:rsid w:val="009407AC"/>
    <w:rsid w:val="00960627"/>
    <w:rsid w:val="009B282B"/>
    <w:rsid w:val="009D69AB"/>
    <w:rsid w:val="009D7629"/>
    <w:rsid w:val="00A02CAA"/>
    <w:rsid w:val="00A229C7"/>
    <w:rsid w:val="00A56108"/>
    <w:rsid w:val="00A72913"/>
    <w:rsid w:val="00AF468B"/>
    <w:rsid w:val="00B26F15"/>
    <w:rsid w:val="00B81A88"/>
    <w:rsid w:val="00C72767"/>
    <w:rsid w:val="00D2378B"/>
    <w:rsid w:val="00D41484"/>
    <w:rsid w:val="00DE5867"/>
    <w:rsid w:val="00E7684A"/>
    <w:rsid w:val="00E9154B"/>
    <w:rsid w:val="00EB6AA7"/>
    <w:rsid w:val="00F009EF"/>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74CA5"/>
  <w15:chartTrackingRefBased/>
  <w15:docId w15:val="{1F314314-37E7-4CDC-826C-56C7A5A8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07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2607A6"/>
    <w:pPr>
      <w:tabs>
        <w:tab w:val="center" w:pos="4320"/>
        <w:tab w:val="right" w:pos="8640"/>
      </w:tabs>
    </w:pPr>
  </w:style>
  <w:style w:type="character" w:customStyle="1" w:styleId="PoratDiagrama">
    <w:name w:val="Poraštė Diagrama"/>
    <w:basedOn w:val="Numatytasispastraiposriftas"/>
    <w:link w:val="Porat"/>
    <w:rsid w:val="002607A6"/>
    <w:rPr>
      <w:sz w:val="24"/>
      <w:szCs w:val="24"/>
    </w:rPr>
  </w:style>
  <w:style w:type="character" w:styleId="Puslapionumeris">
    <w:name w:val="page number"/>
    <w:basedOn w:val="Numatytasispastraiposriftas"/>
    <w:rsid w:val="002607A6"/>
  </w:style>
  <w:style w:type="paragraph" w:styleId="Sraopastraipa">
    <w:name w:val="List Paragraph"/>
    <w:basedOn w:val="prastasis"/>
    <w:uiPriority w:val="34"/>
    <w:qFormat/>
    <w:rsid w:val="002607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596F94-F1F1-4862-8709-847F161F6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D0939B-DDAC-4192-8464-AB668875A6D3}">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23F98C18-0E26-4079-99E8-C0633B84F3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3103</Words>
  <Characters>1770</Characters>
  <Application>Microsoft Office Word</Application>
  <DocSecurity>0</DocSecurity>
  <Lines>14</Lines>
  <Paragraphs>9</Paragraphs>
  <ScaleCrop>false</ScaleCrop>
  <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Bliujienė</dc:creator>
  <cp:keywords/>
  <dc:description/>
  <cp:lastModifiedBy>Giedrė Žilionienė</cp:lastModifiedBy>
  <cp:revision>5</cp:revision>
  <dcterms:created xsi:type="dcterms:W3CDTF">2026-01-26T11:31:00Z</dcterms:created>
  <dcterms:modified xsi:type="dcterms:W3CDTF">2026-02-12T07:29:00Z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